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20"/>
        </w:tabs>
        <w:ind w:right="540" w:rightChars="257"/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附表4</w:t>
      </w:r>
    </w:p>
    <w:p>
      <w:pPr>
        <w:tabs>
          <w:tab w:val="left" w:pos="3420"/>
        </w:tabs>
        <w:ind w:right="540" w:rightChars="257" w:firstLine="2160" w:firstLineChars="600"/>
        <w:rPr>
          <w:rFonts w:hint="eastAsia" w:ascii="黑体" w:eastAsia="黑体"/>
          <w:sz w:val="36"/>
          <w:szCs w:val="36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40"/>
        </w:rPr>
        <w:t>张仲礼优秀研究生奖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40"/>
        </w:rPr>
        <w:t>候选人综合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40"/>
          <w:lang w:val="en-US" w:eastAsia="zh-CN"/>
        </w:rPr>
        <w:t>成果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40"/>
        </w:rPr>
        <w:t>统计表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（2015.12.1-2020.12.1）</w:t>
      </w:r>
    </w:p>
    <w:p>
      <w:pPr>
        <w:tabs>
          <w:tab w:val="left" w:pos="3420"/>
        </w:tabs>
        <w:ind w:right="540" w:rightChars="257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                    </w:t>
      </w:r>
      <w:bookmarkStart w:id="0" w:name="_GoBack"/>
      <w:bookmarkEnd w:id="0"/>
    </w:p>
    <w:p>
      <w:pPr>
        <w:pStyle w:val="2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部门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</w:t>
      </w:r>
      <w:r>
        <w:rPr>
          <w:rFonts w:hint="eastAsia"/>
          <w:b/>
          <w:bCs/>
          <w:sz w:val="28"/>
          <w:szCs w:val="28"/>
        </w:rPr>
        <w:t xml:space="preserve">姓 名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单位盖章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151"/>
        <w:gridCol w:w="1736"/>
        <w:gridCol w:w="1493"/>
        <w:gridCol w:w="1458"/>
        <w:gridCol w:w="1458"/>
        <w:gridCol w:w="1458"/>
        <w:gridCol w:w="1458"/>
        <w:gridCol w:w="1459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0" w:hRule="atLeast"/>
        </w:trPr>
        <w:tc>
          <w:tcPr>
            <w:tcW w:w="499" w:type="pct"/>
            <w:vAlign w:val="center"/>
          </w:tcPr>
          <w:p>
            <w:pPr>
              <w:ind w:right="-286" w:rightChars="-136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学科</w:t>
            </w:r>
          </w:p>
        </w:tc>
        <w:tc>
          <w:tcPr>
            <w:tcW w:w="394" w:type="pct"/>
            <w:vAlign w:val="center"/>
          </w:tcPr>
          <w:p>
            <w:pPr>
              <w:ind w:right="-239" w:rightChars="-114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博/硕</w:t>
            </w:r>
          </w:p>
        </w:tc>
        <w:tc>
          <w:tcPr>
            <w:tcW w:w="594" w:type="pct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个人获国家课题</w:t>
            </w:r>
          </w:p>
        </w:tc>
        <w:tc>
          <w:tcPr>
            <w:tcW w:w="511" w:type="pct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个人获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课题</w:t>
            </w:r>
          </w:p>
        </w:tc>
        <w:tc>
          <w:tcPr>
            <w:tcW w:w="499" w:type="pct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学术成果列同级研究生前三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作为第一作者获相当于市哲社三等以上奖项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1"/>
                <w:szCs w:val="21"/>
              </w:rPr>
              <w:t>年届/</w:t>
            </w: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1"/>
                <w:szCs w:val="21"/>
                <w:lang w:val="en-US" w:eastAsia="zh-CN"/>
              </w:rPr>
              <w:t>奖项名称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1"/>
                <w:szCs w:val="21"/>
                <w:lang w:val="en-US" w:eastAsia="zh-CN"/>
              </w:rPr>
              <w:t>奖项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1"/>
                <w:szCs w:val="21"/>
              </w:rPr>
              <w:t>等级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院外甲期刊论文 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1"/>
                <w:szCs w:val="21"/>
              </w:rPr>
              <w:t>刊名/期号/题目</w:t>
            </w:r>
          </w:p>
        </w:tc>
        <w:tc>
          <w:tcPr>
            <w:tcW w:w="499" w:type="pct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院外乙二篇以上论文 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1"/>
                <w:szCs w:val="21"/>
              </w:rPr>
              <w:t>刊名/期号/题目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其他殊荣或学术成果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1"/>
                <w:szCs w:val="21"/>
              </w:rPr>
              <w:t>名称/内容</w:t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符合项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499" w:type="pct"/>
            <w:vAlign w:val="center"/>
          </w:tcPr>
          <w:p>
            <w:pPr>
              <w:jc w:val="center"/>
            </w:pP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594" w:type="pct"/>
            <w:vAlign w:val="center"/>
          </w:tcPr>
          <w:p>
            <w:pPr>
              <w:jc w:val="center"/>
            </w:pPr>
          </w:p>
        </w:tc>
        <w:tc>
          <w:tcPr>
            <w:tcW w:w="511" w:type="pct"/>
            <w:vAlign w:val="center"/>
          </w:tcPr>
          <w:p>
            <w:pPr>
              <w:jc w:val="center"/>
            </w:pPr>
          </w:p>
        </w:tc>
        <w:tc>
          <w:tcPr>
            <w:tcW w:w="499" w:type="pct"/>
            <w:vAlign w:val="center"/>
          </w:tcPr>
          <w:p>
            <w:pPr>
              <w:jc w:val="center"/>
            </w:pP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499" w:type="pct"/>
            <w:vAlign w:val="top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vAlign w:val="top"/>
          </w:tcPr>
          <w:p>
            <w:pPr>
              <w:jc w:val="center"/>
              <w:rPr>
                <w:color w:val="FF0000"/>
              </w:rPr>
            </w:pPr>
          </w:p>
        </w:tc>
      </w:tr>
    </w:tbl>
    <w:p>
      <w:pPr>
        <w:widowControl/>
        <w:jc w:val="both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为保证评选工作的公平、严肃性，各申报人必须如实填报上表，如发现造假，虚报者将被取消评审资格。</w:t>
      </w:r>
    </w:p>
    <w:p/>
    <w:sectPr>
      <w:pgSz w:w="16838" w:h="11906" w:orient="landscape"/>
      <w:pgMar w:top="1797" w:right="1020" w:bottom="2268" w:left="1440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D2461"/>
    <w:rsid w:val="2E3D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2020-11-11T07:48:00Z</dcterms:created>
  <dc:creator>梨子</dc:creator>
  <cp:lastModifiedBy>梨子</cp:lastModifiedBy>
  <dcterms:modified xsi:type="dcterms:W3CDTF">2020-11-11T07:52:04Z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